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41F88" w14:textId="6A416FE4" w:rsidR="00A25FFB" w:rsidRPr="00B846FD" w:rsidRDefault="00A25FFB" w:rsidP="009A58B9">
      <w:pPr>
        <w:pStyle w:val="Heading1"/>
        <w:rPr>
          <w:b/>
          <w:sz w:val="40"/>
          <w:szCs w:val="40"/>
        </w:rPr>
      </w:pPr>
      <w:r w:rsidRPr="00B846FD">
        <w:rPr>
          <w:b/>
          <w:sz w:val="40"/>
          <w:szCs w:val="40"/>
        </w:rPr>
        <w:t xml:space="preserve">Recruiting and Hiring </w:t>
      </w:r>
      <w:r w:rsidR="006C32F6" w:rsidRPr="00B846FD">
        <w:rPr>
          <w:b/>
          <w:sz w:val="40"/>
          <w:szCs w:val="40"/>
        </w:rPr>
        <w:t>Tips</w:t>
      </w:r>
      <w:r w:rsidRPr="00B846FD">
        <w:rPr>
          <w:b/>
          <w:sz w:val="40"/>
          <w:szCs w:val="40"/>
        </w:rPr>
        <w:t xml:space="preserve"> for Candidates</w:t>
      </w:r>
    </w:p>
    <w:p w14:paraId="1382485B" w14:textId="77777777" w:rsidR="00B846FD" w:rsidRPr="00B846FD" w:rsidRDefault="00B846FD" w:rsidP="009A58B9">
      <w:pPr>
        <w:pStyle w:val="Heading2"/>
        <w:rPr>
          <w:rStyle w:val="Heading2Char"/>
          <w:sz w:val="20"/>
          <w:szCs w:val="20"/>
        </w:rPr>
      </w:pPr>
    </w:p>
    <w:p w14:paraId="22EA67B2" w14:textId="3A8733ED" w:rsidR="009A58B9" w:rsidRPr="00B846FD" w:rsidRDefault="00A25FFB" w:rsidP="009A58B9">
      <w:pPr>
        <w:pStyle w:val="Heading2"/>
        <w:rPr>
          <w:sz w:val="32"/>
          <w:szCs w:val="32"/>
        </w:rPr>
      </w:pPr>
      <w:r w:rsidRPr="00B846FD">
        <w:rPr>
          <w:rStyle w:val="Heading2Char"/>
          <w:sz w:val="32"/>
          <w:szCs w:val="32"/>
        </w:rPr>
        <w:t xml:space="preserve">Submitting Your </w:t>
      </w:r>
      <w:proofErr w:type="spellStart"/>
      <w:r w:rsidRPr="00B846FD">
        <w:rPr>
          <w:rStyle w:val="Heading2Char"/>
          <w:sz w:val="32"/>
          <w:szCs w:val="32"/>
        </w:rPr>
        <w:t>Resum</w:t>
      </w:r>
      <w:r w:rsidR="008743E1" w:rsidRPr="00B846FD">
        <w:rPr>
          <w:rStyle w:val="Heading2Char"/>
          <w:sz w:val="32"/>
          <w:szCs w:val="32"/>
        </w:rPr>
        <w:t>é</w:t>
      </w:r>
      <w:proofErr w:type="spellEnd"/>
    </w:p>
    <w:p w14:paraId="1598CF7D" w14:textId="55322C37" w:rsidR="00A25FFB" w:rsidRDefault="00A25FFB" w:rsidP="00BF41F7">
      <w:pPr>
        <w:pStyle w:val="NoSpacing"/>
      </w:pPr>
      <w:r w:rsidRPr="00A25FFB">
        <w:t xml:space="preserve">Your </w:t>
      </w:r>
      <w:r w:rsidRPr="004300C4">
        <w:t xml:space="preserve">resume is </w:t>
      </w:r>
      <w:r w:rsidR="00CB3FA3">
        <w:t>your</w:t>
      </w:r>
      <w:r w:rsidR="00CB3FA3" w:rsidRPr="004300C4">
        <w:t xml:space="preserve"> </w:t>
      </w:r>
      <w:r w:rsidRPr="004300C4">
        <w:t>first interaction with a hiring manage</w:t>
      </w:r>
      <w:r w:rsidR="00227AB6">
        <w:t xml:space="preserve">r, and it’s also </w:t>
      </w:r>
      <w:r w:rsidR="008743E1">
        <w:t>an</w:t>
      </w:r>
      <w:r w:rsidR="008743E1" w:rsidRPr="004300C4">
        <w:t xml:space="preserve"> </w:t>
      </w:r>
      <w:r w:rsidRPr="004300C4">
        <w:t>opportunity to make a lasting impression that will set you apart from other candidate</w:t>
      </w:r>
      <w:r w:rsidR="00BF41F7" w:rsidRPr="004300C4">
        <w:t>s</w:t>
      </w:r>
      <w:r w:rsidR="00227AB6">
        <w:t>. Y</w:t>
      </w:r>
      <w:r w:rsidR="00A43161">
        <w:t xml:space="preserve">ou can enhance it </w:t>
      </w:r>
      <w:r w:rsidR="00BF41F7" w:rsidRPr="004300C4">
        <w:t>with a few simple tips.</w:t>
      </w:r>
    </w:p>
    <w:p w14:paraId="5F9C514E" w14:textId="77777777" w:rsidR="00A43161" w:rsidRPr="004300C4" w:rsidRDefault="00A43161" w:rsidP="00BF41F7">
      <w:pPr>
        <w:pStyle w:val="NoSpacing"/>
        <w:rPr>
          <w:b/>
        </w:rPr>
      </w:pPr>
    </w:p>
    <w:p w14:paraId="225CAE40" w14:textId="00D71373" w:rsidR="008F5366" w:rsidRPr="00EB2CE9" w:rsidRDefault="009A58B9" w:rsidP="009A58B9">
      <w:pPr>
        <w:pStyle w:val="Heading3"/>
        <w:rPr>
          <w:sz w:val="26"/>
          <w:szCs w:val="26"/>
        </w:rPr>
      </w:pPr>
      <w:proofErr w:type="spellStart"/>
      <w:r w:rsidRPr="00EB2CE9">
        <w:rPr>
          <w:sz w:val="26"/>
          <w:szCs w:val="26"/>
        </w:rPr>
        <w:t>Resum</w:t>
      </w:r>
      <w:r w:rsidR="00227AB6" w:rsidRPr="00EB2CE9">
        <w:rPr>
          <w:sz w:val="26"/>
          <w:szCs w:val="26"/>
        </w:rPr>
        <w:t>é</w:t>
      </w:r>
      <w:proofErr w:type="spellEnd"/>
      <w:r w:rsidRPr="00EB2CE9">
        <w:rPr>
          <w:sz w:val="26"/>
          <w:szCs w:val="26"/>
        </w:rPr>
        <w:t xml:space="preserve"> Preparation</w:t>
      </w:r>
    </w:p>
    <w:p w14:paraId="4AA52191" w14:textId="5611D19B" w:rsidR="008743E1" w:rsidRDefault="00995AEE" w:rsidP="009A58B9">
      <w:pPr>
        <w:pStyle w:val="NoSpacing"/>
        <w:numPr>
          <w:ilvl w:val="0"/>
          <w:numId w:val="7"/>
        </w:numPr>
      </w:pPr>
      <w:r w:rsidRPr="004300C4">
        <w:t>Provi</w:t>
      </w:r>
      <w:r w:rsidR="00BF41F7" w:rsidRPr="004300C4">
        <w:t>de accurate contact information</w:t>
      </w:r>
      <w:r w:rsidR="00227AB6">
        <w:t>,</w:t>
      </w:r>
      <w:r w:rsidR="00BF41F7" w:rsidRPr="004300C4">
        <w:t xml:space="preserve"> </w:t>
      </w:r>
      <w:r w:rsidR="00227AB6">
        <w:t>including</w:t>
      </w:r>
      <w:r w:rsidR="00A43161" w:rsidRPr="004300C4">
        <w:t xml:space="preserve"> </w:t>
      </w:r>
      <w:r w:rsidR="00BF41F7" w:rsidRPr="004300C4">
        <w:t xml:space="preserve">your preferred method of contact. </w:t>
      </w:r>
    </w:p>
    <w:p w14:paraId="58959DCC" w14:textId="04A3154F" w:rsidR="00DC5041" w:rsidRPr="004300C4" w:rsidRDefault="00995AEE" w:rsidP="009A58B9">
      <w:pPr>
        <w:pStyle w:val="NoSpacing"/>
        <w:numPr>
          <w:ilvl w:val="0"/>
          <w:numId w:val="7"/>
        </w:numPr>
      </w:pPr>
      <w:r w:rsidRPr="004300C4">
        <w:t xml:space="preserve">Check and update your </w:t>
      </w:r>
      <w:r w:rsidR="00A43161">
        <w:t>outgoing</w:t>
      </w:r>
      <w:r w:rsidRPr="004300C4">
        <w:t xml:space="preserve"> voicemail recording.  </w:t>
      </w:r>
    </w:p>
    <w:p w14:paraId="7ED37F0F" w14:textId="5FD9813B" w:rsidR="00DC5041" w:rsidRPr="004300C4" w:rsidRDefault="00995AEE" w:rsidP="009A58B9">
      <w:pPr>
        <w:pStyle w:val="NoSpacing"/>
        <w:numPr>
          <w:ilvl w:val="0"/>
          <w:numId w:val="7"/>
        </w:numPr>
      </w:pPr>
      <w:r w:rsidRPr="004300C4">
        <w:t>List all work history in chronological order, starting with the most recent.</w:t>
      </w:r>
      <w:r w:rsidR="00A25FFB" w:rsidRPr="004300C4">
        <w:t xml:space="preserve"> </w:t>
      </w:r>
      <w:r w:rsidRPr="004300C4">
        <w:t xml:space="preserve">Consider the relevance of your work </w:t>
      </w:r>
      <w:r w:rsidR="0028441B">
        <w:t>history and adjust accordingly</w:t>
      </w:r>
      <w:r w:rsidRPr="004300C4">
        <w:t xml:space="preserve">. </w:t>
      </w:r>
    </w:p>
    <w:p w14:paraId="12BE6E7E" w14:textId="52166756" w:rsidR="00DC5041" w:rsidRPr="004300C4" w:rsidRDefault="008743E1" w:rsidP="009A58B9">
      <w:pPr>
        <w:pStyle w:val="NoSpacing"/>
        <w:numPr>
          <w:ilvl w:val="0"/>
          <w:numId w:val="7"/>
        </w:numPr>
      </w:pPr>
      <w:r>
        <w:t>Show</w:t>
      </w:r>
      <w:r w:rsidR="00A43161">
        <w:t xml:space="preserve"> </w:t>
      </w:r>
      <w:r>
        <w:t>how</w:t>
      </w:r>
      <w:r w:rsidR="00A43161" w:rsidRPr="004300C4">
        <w:t xml:space="preserve"> </w:t>
      </w:r>
      <w:r w:rsidR="00995AEE" w:rsidRPr="004300C4">
        <w:t>you</w:t>
      </w:r>
      <w:r>
        <w:t xml:space="preserve"> </w:t>
      </w:r>
      <w:r w:rsidR="00995AEE" w:rsidRPr="004300C4">
        <w:t xml:space="preserve">meet the </w:t>
      </w:r>
      <w:r>
        <w:t xml:space="preserve">specific </w:t>
      </w:r>
      <w:r w:rsidR="00995AEE" w:rsidRPr="004300C4">
        <w:t>qualifications</w:t>
      </w:r>
      <w:r w:rsidR="00A25FFB" w:rsidRPr="004300C4">
        <w:t xml:space="preserve"> and experience</w:t>
      </w:r>
      <w:r w:rsidR="00A43161">
        <w:t xml:space="preserve"> </w:t>
      </w:r>
      <w:r w:rsidR="00A25FFB" w:rsidRPr="004300C4">
        <w:t>detailed in the job posting</w:t>
      </w:r>
      <w:r w:rsidR="00995AEE" w:rsidRPr="004300C4">
        <w:t xml:space="preserve">. </w:t>
      </w:r>
    </w:p>
    <w:p w14:paraId="7265468A" w14:textId="7FA14D3C" w:rsidR="00DC5041" w:rsidRPr="004300C4" w:rsidRDefault="00995AEE" w:rsidP="009A58B9">
      <w:pPr>
        <w:pStyle w:val="NoSpacing"/>
        <w:numPr>
          <w:ilvl w:val="0"/>
          <w:numId w:val="7"/>
        </w:numPr>
      </w:pPr>
      <w:r w:rsidRPr="004300C4">
        <w:t>Proof</w:t>
      </w:r>
      <w:r w:rsidR="00A43161">
        <w:t>read</w:t>
      </w:r>
      <w:r w:rsidRPr="004300C4">
        <w:t xml:space="preserve"> your </w:t>
      </w:r>
      <w:proofErr w:type="spellStart"/>
      <w:r w:rsidRPr="004300C4">
        <w:t>resum</w:t>
      </w:r>
      <w:r w:rsidR="00A43161">
        <w:t>é</w:t>
      </w:r>
      <w:proofErr w:type="spellEnd"/>
      <w:r w:rsidRPr="004300C4">
        <w:t>.</w:t>
      </w:r>
      <w:r w:rsidR="00BF41F7" w:rsidRPr="004300C4">
        <w:t xml:space="preserve"> Watch out for grammar and syntax errors</w:t>
      </w:r>
      <w:r w:rsidR="00A43161">
        <w:t>. C</w:t>
      </w:r>
      <w:r w:rsidR="00BF41F7" w:rsidRPr="004300C4">
        <w:t>heck the format of your document</w:t>
      </w:r>
      <w:r w:rsidR="0028441B">
        <w:t>, such as</w:t>
      </w:r>
      <w:r w:rsidR="00BF41F7" w:rsidRPr="004300C4">
        <w:t xml:space="preserve"> consistent font, indentation, etc.</w:t>
      </w:r>
    </w:p>
    <w:p w14:paraId="32501033" w14:textId="5998035D" w:rsidR="00EF43B5" w:rsidRPr="004300C4" w:rsidRDefault="00BF41F7" w:rsidP="009A58B9">
      <w:pPr>
        <w:pStyle w:val="NoSpacing"/>
        <w:numPr>
          <w:ilvl w:val="0"/>
          <w:numId w:val="7"/>
        </w:numPr>
        <w:rPr>
          <w:b/>
        </w:rPr>
      </w:pPr>
      <w:r w:rsidRPr="004300C4">
        <w:t xml:space="preserve">Put your </w:t>
      </w:r>
      <w:proofErr w:type="spellStart"/>
      <w:r w:rsidRPr="004300C4">
        <w:t>resum</w:t>
      </w:r>
      <w:r w:rsidR="00A43161">
        <w:t>é</w:t>
      </w:r>
      <w:proofErr w:type="spellEnd"/>
      <w:r w:rsidRPr="004300C4">
        <w:t xml:space="preserve"> aside for 24 hours</w:t>
      </w:r>
      <w:r w:rsidR="00A43161">
        <w:t>,</w:t>
      </w:r>
      <w:r w:rsidRPr="004300C4">
        <w:t xml:space="preserve"> then proofread </w:t>
      </w:r>
      <w:r w:rsidR="0028441B">
        <w:t>it</w:t>
      </w:r>
      <w:r w:rsidRPr="004300C4">
        <w:t xml:space="preserve"> again</w:t>
      </w:r>
      <w:r w:rsidR="008743E1">
        <w:t xml:space="preserve"> to find</w:t>
      </w:r>
      <w:r w:rsidRPr="004300C4">
        <w:t xml:space="preserve"> errors you</w:t>
      </w:r>
      <w:r w:rsidR="008743E1">
        <w:t xml:space="preserve"> might have</w:t>
      </w:r>
      <w:r w:rsidRPr="004300C4">
        <w:t xml:space="preserve"> missed </w:t>
      </w:r>
      <w:r w:rsidR="00A43161">
        <w:t>during</w:t>
      </w:r>
      <w:r w:rsidR="00A43161" w:rsidRPr="004300C4">
        <w:t xml:space="preserve"> </w:t>
      </w:r>
      <w:r w:rsidRPr="004300C4">
        <w:t xml:space="preserve">first review. </w:t>
      </w:r>
    </w:p>
    <w:p w14:paraId="448A35F1" w14:textId="77777777" w:rsidR="00EF43B5" w:rsidRPr="004300C4" w:rsidRDefault="00EF43B5" w:rsidP="00EF43B5">
      <w:pPr>
        <w:pStyle w:val="NoSpacing"/>
        <w:ind w:left="360"/>
        <w:rPr>
          <w:b/>
        </w:rPr>
      </w:pPr>
    </w:p>
    <w:p w14:paraId="054427FC" w14:textId="77777777" w:rsidR="009A58B9" w:rsidRPr="00B846FD" w:rsidRDefault="00A25FFB" w:rsidP="009A58B9">
      <w:pPr>
        <w:pStyle w:val="Heading2"/>
        <w:rPr>
          <w:b/>
          <w:sz w:val="32"/>
          <w:szCs w:val="32"/>
        </w:rPr>
      </w:pPr>
      <w:r w:rsidRPr="00B846FD">
        <w:rPr>
          <w:rStyle w:val="Heading2Char"/>
          <w:sz w:val="32"/>
          <w:szCs w:val="32"/>
        </w:rPr>
        <w:t>Interview Process</w:t>
      </w:r>
    </w:p>
    <w:p w14:paraId="22BEA253" w14:textId="251E5CCF" w:rsidR="008F5366" w:rsidRDefault="00A25FFB" w:rsidP="009A58B9">
      <w:pPr>
        <w:pStyle w:val="NoSpacing"/>
      </w:pPr>
      <w:r w:rsidRPr="00A25FFB">
        <w:t xml:space="preserve">The recruiting process </w:t>
      </w:r>
      <w:r w:rsidR="008743E1">
        <w:t>can</w:t>
      </w:r>
      <w:r w:rsidR="00A43161" w:rsidRPr="00A25FFB">
        <w:t xml:space="preserve"> </w:t>
      </w:r>
      <w:r w:rsidRPr="00A25FFB">
        <w:t>include phone interview(s), followed by in-person interview(s). It is important that you prepare for an interview like you prepare for an exam. Review the job posting</w:t>
      </w:r>
      <w:r w:rsidR="008743E1">
        <w:t>,</w:t>
      </w:r>
      <w:r w:rsidR="001D181C">
        <w:t xml:space="preserve"> and</w:t>
      </w:r>
      <w:r w:rsidRPr="00A25FFB">
        <w:t xml:space="preserve"> </w:t>
      </w:r>
      <w:r w:rsidR="00573584">
        <w:t>prepar</w:t>
      </w:r>
      <w:r w:rsidR="008743E1">
        <w:t xml:space="preserve">e </w:t>
      </w:r>
      <w:r w:rsidRPr="00A25FFB">
        <w:t>responses that show</w:t>
      </w:r>
      <w:r w:rsidR="00573584">
        <w:t xml:space="preserve">case your ability to meet </w:t>
      </w:r>
      <w:r w:rsidRPr="00A25FFB">
        <w:t xml:space="preserve">the job requirements. </w:t>
      </w:r>
    </w:p>
    <w:p w14:paraId="47A6F4F3" w14:textId="77777777" w:rsidR="00573584" w:rsidRPr="009A58B9" w:rsidRDefault="00573584" w:rsidP="009A58B9">
      <w:pPr>
        <w:pStyle w:val="NoSpacing"/>
        <w:rPr>
          <w:b/>
        </w:rPr>
      </w:pPr>
    </w:p>
    <w:p w14:paraId="06661157" w14:textId="6B0FED36" w:rsidR="00A25FFB" w:rsidRPr="00EB2CE9" w:rsidRDefault="00A25FFB" w:rsidP="009A58B9">
      <w:pPr>
        <w:pStyle w:val="Heading3"/>
        <w:rPr>
          <w:color w:val="2E74B5" w:themeColor="accent1" w:themeShade="BF"/>
          <w:sz w:val="26"/>
          <w:szCs w:val="26"/>
        </w:rPr>
      </w:pPr>
      <w:r w:rsidRPr="00EB2CE9">
        <w:rPr>
          <w:color w:val="2E74B5" w:themeColor="accent1" w:themeShade="BF"/>
          <w:sz w:val="26"/>
          <w:szCs w:val="26"/>
        </w:rPr>
        <w:t>Phone Interview</w:t>
      </w:r>
      <w:r w:rsidR="00573584" w:rsidRPr="00EB2CE9">
        <w:rPr>
          <w:color w:val="2E74B5" w:themeColor="accent1" w:themeShade="BF"/>
          <w:sz w:val="26"/>
          <w:szCs w:val="26"/>
        </w:rPr>
        <w:t xml:space="preserve"> tips:</w:t>
      </w:r>
    </w:p>
    <w:p w14:paraId="14B3D926" w14:textId="77777777" w:rsidR="001D181C" w:rsidRDefault="00995AEE" w:rsidP="00A25FFB">
      <w:pPr>
        <w:pStyle w:val="NoSpacing"/>
        <w:numPr>
          <w:ilvl w:val="1"/>
          <w:numId w:val="6"/>
        </w:numPr>
      </w:pPr>
      <w:r w:rsidRPr="00A25FFB">
        <w:t>Find a quiet room for your interview.</w:t>
      </w:r>
      <w:r w:rsidR="001D181C">
        <w:t xml:space="preserve"> </w:t>
      </w:r>
    </w:p>
    <w:p w14:paraId="529E5687" w14:textId="6B6E68EA" w:rsidR="00DC5041" w:rsidRPr="00A25FFB" w:rsidRDefault="001D181C" w:rsidP="00A25FFB">
      <w:pPr>
        <w:pStyle w:val="NoSpacing"/>
        <w:numPr>
          <w:ilvl w:val="1"/>
          <w:numId w:val="6"/>
        </w:numPr>
      </w:pPr>
      <w:r>
        <w:t xml:space="preserve">Turn off any electronic </w:t>
      </w:r>
      <w:r w:rsidR="00573584">
        <w:t xml:space="preserve">devices </w:t>
      </w:r>
      <w:r>
        <w:t xml:space="preserve">(TV, </w:t>
      </w:r>
      <w:r w:rsidR="00573584">
        <w:t>r</w:t>
      </w:r>
      <w:r>
        <w:t xml:space="preserve">adio, </w:t>
      </w:r>
      <w:r w:rsidR="00573584">
        <w:t>tablet</w:t>
      </w:r>
      <w:r>
        <w:t xml:space="preserve">) that </w:t>
      </w:r>
      <w:r w:rsidR="00573584">
        <w:t xml:space="preserve">could </w:t>
      </w:r>
      <w:r>
        <w:t>be a distraction.</w:t>
      </w:r>
      <w:r w:rsidR="00995AEE" w:rsidRPr="00A25FFB">
        <w:t xml:space="preserve">  </w:t>
      </w:r>
    </w:p>
    <w:p w14:paraId="1F6A5D13" w14:textId="191348AE" w:rsidR="00DC5041" w:rsidRPr="00A25FFB" w:rsidRDefault="00995AEE" w:rsidP="00A25FFB">
      <w:pPr>
        <w:pStyle w:val="NoSpacing"/>
        <w:numPr>
          <w:ilvl w:val="1"/>
          <w:numId w:val="6"/>
        </w:numPr>
      </w:pPr>
      <w:r w:rsidRPr="00A25FFB">
        <w:t>Use a landline if possible. If using a cell phone</w:t>
      </w:r>
      <w:r w:rsidR="00EA15A6">
        <w:t>,</w:t>
      </w:r>
      <w:r w:rsidRPr="00A25FFB">
        <w:t xml:space="preserve"> ensure that it has a good signal</w:t>
      </w:r>
      <w:r w:rsidR="00EA15A6">
        <w:t>,</w:t>
      </w:r>
      <w:r w:rsidRPr="00A25FFB">
        <w:t xml:space="preserve"> and </w:t>
      </w:r>
      <w:r w:rsidR="001D181C">
        <w:t>the phone is</w:t>
      </w:r>
      <w:r w:rsidRPr="00A25FFB">
        <w:t xml:space="preserve"> fully charged.</w:t>
      </w:r>
    </w:p>
    <w:p w14:paraId="4E81682F" w14:textId="77777777" w:rsidR="00DC5041" w:rsidRPr="00A25FFB" w:rsidRDefault="00995AEE" w:rsidP="00A25FFB">
      <w:pPr>
        <w:pStyle w:val="NoSpacing"/>
        <w:numPr>
          <w:ilvl w:val="1"/>
          <w:numId w:val="6"/>
        </w:numPr>
      </w:pPr>
      <w:r w:rsidRPr="00A25FFB">
        <w:t>Have a glass of water at your side.</w:t>
      </w:r>
      <w:r w:rsidR="001D181C">
        <w:t xml:space="preserve"> </w:t>
      </w:r>
    </w:p>
    <w:p w14:paraId="5586BB73" w14:textId="77777777" w:rsidR="00DC5041" w:rsidRPr="00A25FFB" w:rsidRDefault="00995AEE" w:rsidP="00A25FFB">
      <w:pPr>
        <w:pStyle w:val="NoSpacing"/>
        <w:numPr>
          <w:ilvl w:val="1"/>
          <w:numId w:val="6"/>
        </w:numPr>
      </w:pPr>
      <w:r w:rsidRPr="00A25FFB">
        <w:t>Have a copy of your resume</w:t>
      </w:r>
      <w:r w:rsidR="001D181C">
        <w:t xml:space="preserve"> in front of you</w:t>
      </w:r>
      <w:r w:rsidRPr="00A25FFB">
        <w:t xml:space="preserve"> as a reference.</w:t>
      </w:r>
    </w:p>
    <w:p w14:paraId="2CD20598" w14:textId="73A2DD1C" w:rsidR="001D181C" w:rsidRDefault="001D181C" w:rsidP="00A25FFB">
      <w:pPr>
        <w:pStyle w:val="NoSpacing"/>
        <w:numPr>
          <w:ilvl w:val="1"/>
          <w:numId w:val="6"/>
        </w:numPr>
      </w:pPr>
      <w:r>
        <w:t xml:space="preserve">Have a pen and paper to take notes or write questions that you </w:t>
      </w:r>
      <w:r w:rsidR="00EA15A6">
        <w:t xml:space="preserve">might </w:t>
      </w:r>
      <w:r>
        <w:t xml:space="preserve">need to </w:t>
      </w:r>
      <w:r w:rsidR="008743E1">
        <w:t>recall.</w:t>
      </w:r>
    </w:p>
    <w:p w14:paraId="102D5164" w14:textId="4A097CDF" w:rsidR="001D181C" w:rsidRDefault="001D181C" w:rsidP="00A25FFB">
      <w:pPr>
        <w:pStyle w:val="NoSpacing"/>
        <w:numPr>
          <w:ilvl w:val="1"/>
          <w:numId w:val="6"/>
        </w:numPr>
      </w:pPr>
      <w:r>
        <w:t xml:space="preserve">Speak slowly and clearly. Do not chew gum or eat. </w:t>
      </w:r>
    </w:p>
    <w:p w14:paraId="35983382" w14:textId="69086108" w:rsidR="00DC5041" w:rsidRDefault="00C70497" w:rsidP="00A25FFB">
      <w:pPr>
        <w:pStyle w:val="NoSpacing"/>
        <w:numPr>
          <w:ilvl w:val="1"/>
          <w:numId w:val="6"/>
        </w:numPr>
      </w:pPr>
      <w:r>
        <w:t>Remain</w:t>
      </w:r>
      <w:r w:rsidR="00995AEE" w:rsidRPr="00A25FFB">
        <w:t xml:space="preserve"> positive!</w:t>
      </w:r>
    </w:p>
    <w:p w14:paraId="2AFCD553" w14:textId="77777777" w:rsidR="008F5366" w:rsidRDefault="008F5366" w:rsidP="00A25FFB">
      <w:pPr>
        <w:pStyle w:val="NoSpacing"/>
        <w:numPr>
          <w:ilvl w:val="1"/>
          <w:numId w:val="6"/>
        </w:numPr>
      </w:pPr>
      <w:r>
        <w:t xml:space="preserve">Use proper phone etiquette. </w:t>
      </w:r>
    </w:p>
    <w:p w14:paraId="4090957D" w14:textId="111C526D" w:rsidR="001D181C" w:rsidRDefault="00C70497" w:rsidP="00A25FFB">
      <w:pPr>
        <w:pStyle w:val="NoSpacing"/>
        <w:numPr>
          <w:ilvl w:val="1"/>
          <w:numId w:val="6"/>
        </w:numPr>
      </w:pPr>
      <w:r>
        <w:t>Thank</w:t>
      </w:r>
      <w:r w:rsidR="001D181C">
        <w:t xml:space="preserve"> the interviewer(s) for their time and consideration. </w:t>
      </w:r>
    </w:p>
    <w:p w14:paraId="05C3A911" w14:textId="0692CBA9" w:rsidR="008F5366" w:rsidRPr="00A25FFB" w:rsidRDefault="001D181C" w:rsidP="009A58B9">
      <w:pPr>
        <w:pStyle w:val="NoSpacing"/>
        <w:numPr>
          <w:ilvl w:val="1"/>
          <w:numId w:val="6"/>
        </w:numPr>
      </w:pPr>
      <w:r>
        <w:t xml:space="preserve">Follow up with a </w:t>
      </w:r>
      <w:r w:rsidR="00C70497">
        <w:t>“</w:t>
      </w:r>
      <w:r>
        <w:t>thank you</w:t>
      </w:r>
      <w:r w:rsidR="00C70497">
        <w:t>”</w:t>
      </w:r>
      <w:r>
        <w:t xml:space="preserve"> note that reinforces your interest in the job. </w:t>
      </w:r>
    </w:p>
    <w:p w14:paraId="3E399DAF" w14:textId="5C7D2342" w:rsidR="00A25FFB" w:rsidRPr="00EB2CE9" w:rsidRDefault="001B4543" w:rsidP="009A58B9">
      <w:pPr>
        <w:pStyle w:val="Heading3"/>
        <w:rPr>
          <w:sz w:val="26"/>
          <w:szCs w:val="26"/>
        </w:rPr>
      </w:pPr>
      <w:r>
        <w:br/>
      </w:r>
      <w:r w:rsidR="00A25FFB" w:rsidRPr="00EB2CE9">
        <w:rPr>
          <w:color w:val="2E74B5" w:themeColor="accent1" w:themeShade="BF"/>
          <w:sz w:val="26"/>
          <w:szCs w:val="26"/>
        </w:rPr>
        <w:t>In-person Interview</w:t>
      </w:r>
      <w:r w:rsidR="00C70497" w:rsidRPr="00EB2CE9">
        <w:rPr>
          <w:color w:val="2E74B5" w:themeColor="accent1" w:themeShade="BF"/>
          <w:sz w:val="26"/>
          <w:szCs w:val="26"/>
        </w:rPr>
        <w:t xml:space="preserve"> tips:</w:t>
      </w:r>
    </w:p>
    <w:p w14:paraId="4363185E" w14:textId="1B9C96C4" w:rsidR="00EF43B5" w:rsidRDefault="00EF43B5" w:rsidP="00A25FFB">
      <w:pPr>
        <w:pStyle w:val="NoSpacing"/>
        <w:numPr>
          <w:ilvl w:val="1"/>
          <w:numId w:val="6"/>
        </w:numPr>
      </w:pPr>
      <w:r>
        <w:t xml:space="preserve">If </w:t>
      </w:r>
      <w:r w:rsidR="00C70497">
        <w:t>possible</w:t>
      </w:r>
      <w:r>
        <w:t xml:space="preserve">, </w:t>
      </w:r>
      <w:r w:rsidR="0028441B">
        <w:t xml:space="preserve">visit </w:t>
      </w:r>
      <w:r>
        <w:t>to the interview site the day before to ensure you know where you’re going</w:t>
      </w:r>
      <w:r w:rsidR="0028441B">
        <w:t xml:space="preserve"> and where to park, if necessary</w:t>
      </w:r>
      <w:r>
        <w:t>.</w:t>
      </w:r>
    </w:p>
    <w:p w14:paraId="4BAAA72A" w14:textId="6150AD13" w:rsidR="00FD108F" w:rsidRDefault="00FD108F" w:rsidP="00A25FFB">
      <w:pPr>
        <w:pStyle w:val="NoSpacing"/>
        <w:numPr>
          <w:ilvl w:val="1"/>
          <w:numId w:val="6"/>
        </w:numPr>
      </w:pPr>
      <w:r>
        <w:t>Get plenty of rest the night before.</w:t>
      </w:r>
    </w:p>
    <w:p w14:paraId="6CDBC801" w14:textId="6F0CA3DE" w:rsidR="00DC5041" w:rsidRPr="00A25FFB" w:rsidRDefault="00995AEE" w:rsidP="00A25FFB">
      <w:pPr>
        <w:pStyle w:val="NoSpacing"/>
        <w:numPr>
          <w:ilvl w:val="1"/>
          <w:numId w:val="6"/>
        </w:numPr>
      </w:pPr>
      <w:r w:rsidRPr="00A25FFB">
        <w:t>Be early</w:t>
      </w:r>
      <w:r w:rsidR="00C70497">
        <w:t xml:space="preserve"> by at least </w:t>
      </w:r>
      <w:r w:rsidRPr="00A25FFB">
        <w:t>10-15 minutes.</w:t>
      </w:r>
    </w:p>
    <w:p w14:paraId="4694AEB9" w14:textId="52F7600D" w:rsidR="00CD3786" w:rsidRDefault="00CD3786" w:rsidP="00A25FFB">
      <w:pPr>
        <w:pStyle w:val="NoSpacing"/>
        <w:numPr>
          <w:ilvl w:val="1"/>
          <w:numId w:val="6"/>
        </w:numPr>
      </w:pPr>
      <w:r>
        <w:t xml:space="preserve">Prepare by answering practice questions. </w:t>
      </w:r>
    </w:p>
    <w:p w14:paraId="50FFB976" w14:textId="772CBBD8" w:rsidR="00DC5041" w:rsidRDefault="00995AEE" w:rsidP="00A25FFB">
      <w:pPr>
        <w:pStyle w:val="NoSpacing"/>
        <w:numPr>
          <w:ilvl w:val="1"/>
          <w:numId w:val="6"/>
        </w:numPr>
      </w:pPr>
      <w:r w:rsidRPr="00A25FFB">
        <w:t xml:space="preserve">Bring extra copies of your </w:t>
      </w:r>
      <w:proofErr w:type="spellStart"/>
      <w:r w:rsidRPr="00A25FFB">
        <w:t>resum</w:t>
      </w:r>
      <w:r w:rsidR="00C70497">
        <w:t>é</w:t>
      </w:r>
      <w:proofErr w:type="spellEnd"/>
      <w:r w:rsidRPr="00A25FFB">
        <w:t>.</w:t>
      </w:r>
    </w:p>
    <w:p w14:paraId="7D7ABDED" w14:textId="0A2F479B" w:rsidR="00CD3786" w:rsidRPr="00A25FFB" w:rsidRDefault="00CD3786" w:rsidP="00A25FFB">
      <w:pPr>
        <w:pStyle w:val="NoSpacing"/>
        <w:numPr>
          <w:ilvl w:val="1"/>
          <w:numId w:val="6"/>
        </w:numPr>
      </w:pPr>
      <w:r>
        <w:lastRenderedPageBreak/>
        <w:t>Research the organization.</w:t>
      </w:r>
      <w:r w:rsidR="00D42918">
        <w:t xml:space="preserve"> </w:t>
      </w:r>
      <w:r>
        <w:t xml:space="preserve">Learn about the history, mission statement, foundations, </w:t>
      </w:r>
      <w:r w:rsidR="00FD108F">
        <w:t>and goals</w:t>
      </w:r>
      <w:r>
        <w:t xml:space="preserve"> </w:t>
      </w:r>
      <w:bookmarkStart w:id="0" w:name="_GoBack"/>
      <w:bookmarkEnd w:id="0"/>
      <w:r>
        <w:t xml:space="preserve">of the organization. </w:t>
      </w:r>
    </w:p>
    <w:p w14:paraId="68D53A09" w14:textId="77777777" w:rsidR="00DC5041" w:rsidRPr="00A25FFB" w:rsidRDefault="00995AEE" w:rsidP="00A25FFB">
      <w:pPr>
        <w:pStyle w:val="NoSpacing"/>
        <w:numPr>
          <w:ilvl w:val="1"/>
          <w:numId w:val="6"/>
        </w:numPr>
      </w:pPr>
      <w:r w:rsidRPr="00A25FFB">
        <w:t>Dress for the position. Appearances count!</w:t>
      </w:r>
    </w:p>
    <w:p w14:paraId="57205EBC" w14:textId="77777777" w:rsidR="00DC5041" w:rsidRPr="00A25FFB" w:rsidRDefault="00995AEE" w:rsidP="00A25FFB">
      <w:pPr>
        <w:pStyle w:val="NoSpacing"/>
        <w:numPr>
          <w:ilvl w:val="1"/>
          <w:numId w:val="6"/>
        </w:numPr>
      </w:pPr>
      <w:r w:rsidRPr="00A25FFB">
        <w:t>Look the interviewer(s) in the eye when speaking.</w:t>
      </w:r>
    </w:p>
    <w:p w14:paraId="0FDF289E" w14:textId="52DABBC8" w:rsidR="00DC5041" w:rsidRPr="00A25FFB" w:rsidRDefault="00995AEE" w:rsidP="00A25FFB">
      <w:pPr>
        <w:pStyle w:val="NoSpacing"/>
        <w:numPr>
          <w:ilvl w:val="1"/>
          <w:numId w:val="6"/>
        </w:numPr>
      </w:pPr>
      <w:r w:rsidRPr="00A25FFB">
        <w:t>Provide specific, relevant examples</w:t>
      </w:r>
      <w:r w:rsidR="00D42918">
        <w:t xml:space="preserve"> of your experience.</w:t>
      </w:r>
    </w:p>
    <w:p w14:paraId="7F25F276" w14:textId="77777777" w:rsidR="00DC5041" w:rsidRDefault="00EF43B5" w:rsidP="00A25FFB">
      <w:pPr>
        <w:pStyle w:val="NoSpacing"/>
        <w:numPr>
          <w:ilvl w:val="1"/>
          <w:numId w:val="6"/>
        </w:numPr>
      </w:pPr>
      <w:r>
        <w:t xml:space="preserve">Prepare a set of </w:t>
      </w:r>
      <w:r w:rsidR="00995AEE" w:rsidRPr="00A25FFB">
        <w:t>questions</w:t>
      </w:r>
      <w:r>
        <w:t xml:space="preserve"> to ask the interviewer</w:t>
      </w:r>
      <w:r w:rsidR="00995AEE" w:rsidRPr="00A25FFB">
        <w:t>.</w:t>
      </w:r>
    </w:p>
    <w:p w14:paraId="0337B0FF" w14:textId="77777777" w:rsidR="00D42918" w:rsidRDefault="00D42918" w:rsidP="009067FA">
      <w:pPr>
        <w:pStyle w:val="NoSpacing"/>
      </w:pPr>
    </w:p>
    <w:p w14:paraId="2A962055" w14:textId="0B8EEF47" w:rsidR="00D42918" w:rsidRPr="00EB2CE9" w:rsidRDefault="00FB6CD5" w:rsidP="00D42918">
      <w:pPr>
        <w:pStyle w:val="Heading3"/>
        <w:rPr>
          <w:color w:val="2E74B5" w:themeColor="accent1" w:themeShade="BF"/>
          <w:sz w:val="26"/>
          <w:szCs w:val="26"/>
        </w:rPr>
      </w:pPr>
      <w:r w:rsidRPr="00EB2CE9">
        <w:rPr>
          <w:color w:val="2E74B5" w:themeColor="accent1" w:themeShade="BF"/>
          <w:sz w:val="26"/>
          <w:szCs w:val="26"/>
        </w:rPr>
        <w:t>Tips b</w:t>
      </w:r>
      <w:r w:rsidR="00D42918" w:rsidRPr="00EB2CE9">
        <w:rPr>
          <w:color w:val="2E74B5" w:themeColor="accent1" w:themeShade="BF"/>
          <w:sz w:val="26"/>
          <w:szCs w:val="26"/>
        </w:rPr>
        <w:t>efore you leave the interview</w:t>
      </w:r>
      <w:r w:rsidRPr="00EB2CE9">
        <w:rPr>
          <w:color w:val="2E74B5" w:themeColor="accent1" w:themeShade="BF"/>
          <w:sz w:val="26"/>
          <w:szCs w:val="26"/>
        </w:rPr>
        <w:t>:</w:t>
      </w:r>
    </w:p>
    <w:p w14:paraId="5C63307F" w14:textId="2BFAF746" w:rsidR="00D42918" w:rsidRDefault="0028441B" w:rsidP="00D42918">
      <w:pPr>
        <w:pStyle w:val="ListParagraph"/>
        <w:numPr>
          <w:ilvl w:val="0"/>
          <w:numId w:val="8"/>
        </w:numPr>
      </w:pPr>
      <w:r>
        <w:t>Reiterate your enthusiasm regarding the position.</w:t>
      </w:r>
    </w:p>
    <w:p w14:paraId="64486D3F" w14:textId="77777777" w:rsidR="00D42918" w:rsidRDefault="00D42918" w:rsidP="00D42918">
      <w:pPr>
        <w:pStyle w:val="ListParagraph"/>
        <w:numPr>
          <w:ilvl w:val="0"/>
          <w:numId w:val="8"/>
        </w:numPr>
      </w:pPr>
      <w:r>
        <w:t xml:space="preserve">Get a general timeframe of next steps in the hiring process. </w:t>
      </w:r>
    </w:p>
    <w:p w14:paraId="0A8DE0D2" w14:textId="270C3907" w:rsidR="00D42918" w:rsidRDefault="00D42918" w:rsidP="009067FA">
      <w:pPr>
        <w:pStyle w:val="ListParagraph"/>
        <w:numPr>
          <w:ilvl w:val="0"/>
          <w:numId w:val="8"/>
        </w:numPr>
      </w:pPr>
      <w:r>
        <w:t>Ask the interviewer(s) the preferre</w:t>
      </w:r>
      <w:r w:rsidR="0028441B">
        <w:t>d method of contact to follow up</w:t>
      </w:r>
      <w:r>
        <w:t>.</w:t>
      </w:r>
    </w:p>
    <w:p w14:paraId="6DD39A7E" w14:textId="77777777" w:rsidR="009A58B9" w:rsidRPr="00A25FFB" w:rsidRDefault="009A58B9" w:rsidP="009A58B9">
      <w:pPr>
        <w:pStyle w:val="NoSpacing"/>
        <w:ind w:left="720"/>
      </w:pPr>
    </w:p>
    <w:p w14:paraId="69DAB6E7" w14:textId="77777777" w:rsidR="007E185F" w:rsidRPr="00B846FD" w:rsidRDefault="009A58B9" w:rsidP="009A58B9">
      <w:pPr>
        <w:pStyle w:val="Heading2"/>
        <w:rPr>
          <w:sz w:val="32"/>
          <w:szCs w:val="32"/>
        </w:rPr>
      </w:pPr>
      <w:r w:rsidRPr="00B846FD">
        <w:rPr>
          <w:sz w:val="32"/>
          <w:szCs w:val="32"/>
        </w:rPr>
        <w:t>After the Interview</w:t>
      </w:r>
    </w:p>
    <w:p w14:paraId="06A7A1C0" w14:textId="2C62C385" w:rsidR="009A58B9" w:rsidRDefault="009A58B9" w:rsidP="009A58B9">
      <w:r>
        <w:t xml:space="preserve">The hardest part is behind you! </w:t>
      </w:r>
      <w:r w:rsidR="0028441B">
        <w:t xml:space="preserve">However, </w:t>
      </w:r>
      <w:r>
        <w:t xml:space="preserve">you can still take action to leave a lasting impression. </w:t>
      </w:r>
    </w:p>
    <w:p w14:paraId="6441E2B6" w14:textId="7C20A877" w:rsidR="009A58B9" w:rsidRPr="00EB2CE9" w:rsidRDefault="009A58B9" w:rsidP="004300C4">
      <w:pPr>
        <w:pStyle w:val="Heading3"/>
        <w:rPr>
          <w:color w:val="2E74B5" w:themeColor="accent1" w:themeShade="BF"/>
          <w:sz w:val="26"/>
          <w:szCs w:val="26"/>
        </w:rPr>
      </w:pPr>
      <w:r w:rsidRPr="00EB2CE9">
        <w:rPr>
          <w:color w:val="2E74B5" w:themeColor="accent1" w:themeShade="BF"/>
          <w:sz w:val="26"/>
          <w:szCs w:val="26"/>
        </w:rPr>
        <w:t>Follo</w:t>
      </w:r>
      <w:r w:rsidR="0028441B" w:rsidRPr="00EB2CE9">
        <w:rPr>
          <w:color w:val="2E74B5" w:themeColor="accent1" w:themeShade="BF"/>
          <w:sz w:val="26"/>
          <w:szCs w:val="26"/>
        </w:rPr>
        <w:t>w-</w:t>
      </w:r>
      <w:r w:rsidRPr="00EB2CE9">
        <w:rPr>
          <w:color w:val="2E74B5" w:themeColor="accent1" w:themeShade="BF"/>
          <w:sz w:val="26"/>
          <w:szCs w:val="26"/>
        </w:rPr>
        <w:t xml:space="preserve">up </w:t>
      </w:r>
      <w:r w:rsidR="00FB6CD5" w:rsidRPr="00EB2CE9">
        <w:rPr>
          <w:color w:val="2E74B5" w:themeColor="accent1" w:themeShade="BF"/>
          <w:sz w:val="26"/>
          <w:szCs w:val="26"/>
        </w:rPr>
        <w:t>tips:</w:t>
      </w:r>
    </w:p>
    <w:p w14:paraId="153C2614" w14:textId="6D9E476A" w:rsidR="006106AD" w:rsidRDefault="003F5C00" w:rsidP="009A58B9">
      <w:pPr>
        <w:pStyle w:val="ListParagraph"/>
        <w:numPr>
          <w:ilvl w:val="0"/>
          <w:numId w:val="8"/>
        </w:numPr>
      </w:pPr>
      <w:r>
        <w:t xml:space="preserve">Send a “thank you” letter, card, or </w:t>
      </w:r>
      <w:proofErr w:type="gramStart"/>
      <w:r>
        <w:t>email</w:t>
      </w:r>
      <w:r w:rsidR="004300C4">
        <w:t xml:space="preserve"> </w:t>
      </w:r>
      <w:r w:rsidR="006106AD">
        <w:t xml:space="preserve"> to</w:t>
      </w:r>
      <w:proofErr w:type="gramEnd"/>
      <w:r w:rsidR="006106AD">
        <w:t xml:space="preserve"> your interviewer </w:t>
      </w:r>
      <w:r w:rsidR="004300C4">
        <w:t>one</w:t>
      </w:r>
      <w:r w:rsidR="00D42918">
        <w:t>-</w:t>
      </w:r>
      <w:r w:rsidR="004300C4">
        <w:t>to</w:t>
      </w:r>
      <w:r w:rsidR="00D42918">
        <w:t>-</w:t>
      </w:r>
      <w:r w:rsidR="004300C4">
        <w:t>three business days after the interview.</w:t>
      </w:r>
      <w:r>
        <w:t xml:space="preserve"> Reinforce your interest </w:t>
      </w:r>
      <w:r w:rsidR="0028441B">
        <w:t xml:space="preserve">in </w:t>
      </w:r>
      <w:r>
        <w:t xml:space="preserve">the position. </w:t>
      </w:r>
    </w:p>
    <w:p w14:paraId="67F8D1E8" w14:textId="2FA53A65" w:rsidR="009A58B9" w:rsidRDefault="004300C4" w:rsidP="009A58B9">
      <w:pPr>
        <w:pStyle w:val="ListParagraph"/>
        <w:numPr>
          <w:ilvl w:val="0"/>
          <w:numId w:val="8"/>
        </w:numPr>
      </w:pPr>
      <w:r>
        <w:t xml:space="preserve">Know when to </w:t>
      </w:r>
      <w:r w:rsidR="0028441B">
        <w:t>wait</w:t>
      </w:r>
      <w:r>
        <w:t xml:space="preserve">. If the interviewer tells </w:t>
      </w:r>
      <w:r w:rsidR="00F31D6C">
        <w:t>you to</w:t>
      </w:r>
      <w:r>
        <w:t xml:space="preserve"> contact</w:t>
      </w:r>
      <w:r w:rsidR="00F31D6C">
        <w:t xml:space="preserve"> them </w:t>
      </w:r>
      <w:r w:rsidR="0028441B">
        <w:t xml:space="preserve">only </w:t>
      </w:r>
      <w:r w:rsidR="00F31D6C">
        <w:t xml:space="preserve">if you haven’t heard from them </w:t>
      </w:r>
      <w:r>
        <w:t>in a week</w:t>
      </w:r>
      <w:r w:rsidR="00F31D6C">
        <w:t>,</w:t>
      </w:r>
      <w:r>
        <w:t xml:space="preserve"> respect t</w:t>
      </w:r>
      <w:r w:rsidR="00F31D6C">
        <w:t>heir wishes.</w:t>
      </w:r>
      <w:r w:rsidR="003F5C00">
        <w:t xml:space="preserve"> </w:t>
      </w:r>
    </w:p>
    <w:p w14:paraId="4F999349" w14:textId="77777777" w:rsidR="00F31D6C" w:rsidRDefault="00F31D6C" w:rsidP="009A58B9">
      <w:pPr>
        <w:pStyle w:val="ListParagraph"/>
        <w:numPr>
          <w:ilvl w:val="0"/>
          <w:numId w:val="8"/>
        </w:numPr>
      </w:pPr>
      <w:r>
        <w:t>Be prepared for additional interviews or follow-up phone calls. Continue to research information about the organization.</w:t>
      </w:r>
    </w:p>
    <w:p w14:paraId="51B447D6" w14:textId="77777777" w:rsidR="0060629F" w:rsidRDefault="0060629F" w:rsidP="0060629F"/>
    <w:sectPr w:rsidR="00606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93111"/>
    <w:multiLevelType w:val="hybridMultilevel"/>
    <w:tmpl w:val="09382E1A"/>
    <w:lvl w:ilvl="0" w:tplc="0C8CA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A09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E2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C3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08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2E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6C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8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44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070269"/>
    <w:multiLevelType w:val="hybridMultilevel"/>
    <w:tmpl w:val="6E02A18E"/>
    <w:lvl w:ilvl="0" w:tplc="4A506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2B0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2C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2D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4F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2D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41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E1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69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A21C98"/>
    <w:multiLevelType w:val="hybridMultilevel"/>
    <w:tmpl w:val="379E2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644F39"/>
    <w:multiLevelType w:val="hybridMultilevel"/>
    <w:tmpl w:val="94F26C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F46BA"/>
    <w:multiLevelType w:val="hybridMultilevel"/>
    <w:tmpl w:val="3252CCD8"/>
    <w:lvl w:ilvl="0" w:tplc="F2707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61C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24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C0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CC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05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40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CF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A1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F7F5622"/>
    <w:multiLevelType w:val="hybridMultilevel"/>
    <w:tmpl w:val="3A40F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E663D1"/>
    <w:multiLevelType w:val="hybridMultilevel"/>
    <w:tmpl w:val="3A98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A6AAD"/>
    <w:multiLevelType w:val="hybridMultilevel"/>
    <w:tmpl w:val="9BBC2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FB"/>
    <w:rsid w:val="000F2090"/>
    <w:rsid w:val="001B4543"/>
    <w:rsid w:val="001D181C"/>
    <w:rsid w:val="00227AB6"/>
    <w:rsid w:val="00273931"/>
    <w:rsid w:val="0028441B"/>
    <w:rsid w:val="002F49A2"/>
    <w:rsid w:val="003F5C00"/>
    <w:rsid w:val="004018E1"/>
    <w:rsid w:val="004300C4"/>
    <w:rsid w:val="004B2ACB"/>
    <w:rsid w:val="00573584"/>
    <w:rsid w:val="0060629F"/>
    <w:rsid w:val="006106AD"/>
    <w:rsid w:val="006C32F6"/>
    <w:rsid w:val="007E185F"/>
    <w:rsid w:val="008743E1"/>
    <w:rsid w:val="008F5366"/>
    <w:rsid w:val="009067FA"/>
    <w:rsid w:val="0093101B"/>
    <w:rsid w:val="009444FF"/>
    <w:rsid w:val="00995AEE"/>
    <w:rsid w:val="009A58B9"/>
    <w:rsid w:val="00A25FFB"/>
    <w:rsid w:val="00A43161"/>
    <w:rsid w:val="00B846FD"/>
    <w:rsid w:val="00BF41F7"/>
    <w:rsid w:val="00C301C7"/>
    <w:rsid w:val="00C70497"/>
    <w:rsid w:val="00CB3FA3"/>
    <w:rsid w:val="00CD3786"/>
    <w:rsid w:val="00D42918"/>
    <w:rsid w:val="00DC5041"/>
    <w:rsid w:val="00E42224"/>
    <w:rsid w:val="00E53289"/>
    <w:rsid w:val="00EA15A6"/>
    <w:rsid w:val="00EB2958"/>
    <w:rsid w:val="00EB2CE9"/>
    <w:rsid w:val="00EF43B5"/>
    <w:rsid w:val="00F31D6C"/>
    <w:rsid w:val="00FB6CD5"/>
    <w:rsid w:val="00F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514E"/>
  <w15:chartTrackingRefBased/>
  <w15:docId w15:val="{508A4B75-F7F3-40BC-90EC-1F00E75A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8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8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FFB"/>
    <w:rPr>
      <w:color w:val="0000FF"/>
      <w:u w:val="single"/>
    </w:rPr>
  </w:style>
  <w:style w:type="paragraph" w:styleId="NoSpacing">
    <w:name w:val="No Spacing"/>
    <w:uiPriority w:val="1"/>
    <w:qFormat/>
    <w:rsid w:val="00A25FF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A58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58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58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A58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5C0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F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7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3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1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2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Ying, Kristopher S</dc:creator>
  <cp:keywords/>
  <dc:description/>
  <cp:lastModifiedBy>Madeline Grdina</cp:lastModifiedBy>
  <cp:revision>11</cp:revision>
  <dcterms:created xsi:type="dcterms:W3CDTF">2016-01-12T14:16:00Z</dcterms:created>
  <dcterms:modified xsi:type="dcterms:W3CDTF">2016-01-12T14:27:00Z</dcterms:modified>
</cp:coreProperties>
</file>